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00C" w:rsidRDefault="00A46DFB">
      <w:r>
        <w:t>Dummy inhoud</w:t>
      </w:r>
      <w:r w:rsidR="001654CB">
        <w:t xml:space="preserve"> 2</w:t>
      </w:r>
      <w:bookmarkStart w:id="0" w:name="_GoBack"/>
      <w:bookmarkEnd w:id="0"/>
    </w:p>
    <w:sectPr w:rsidR="00C22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FB"/>
    <w:rsid w:val="000C34EA"/>
    <w:rsid w:val="001654CB"/>
    <w:rsid w:val="00A46DFB"/>
    <w:rsid w:val="00C2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F8C30"/>
  <w15:chartTrackingRefBased/>
  <w15:docId w15:val="{CC13E064-7D2D-4A88-95DC-41F1C74B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Alblasserdam Yachtbuilding BV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Foppen</dc:creator>
  <cp:keywords/>
  <dc:description/>
  <cp:lastModifiedBy>Erik Foppen</cp:lastModifiedBy>
  <cp:revision>4</cp:revision>
  <dcterms:created xsi:type="dcterms:W3CDTF">2014-02-27T09:07:00Z</dcterms:created>
  <dcterms:modified xsi:type="dcterms:W3CDTF">2018-06-13T14:36:00Z</dcterms:modified>
</cp:coreProperties>
</file>